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proofErr w:type="gramStart"/>
      <w:r w:rsidRPr="00C40DB6">
        <w:rPr>
          <w:rFonts w:ascii="Arial" w:hAnsi="Arial" w:cs="Arial"/>
          <w:b/>
        </w:rPr>
        <w:t>Radiological and Medical Physics Society of New York, Inc.</w:t>
      </w:r>
      <w:proofErr w:type="gramEnd"/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2C772C" w:rsidRDefault="00F963C2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374079" w:rsidRPr="002C772C" w:rsidRDefault="00374079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 xml:space="preserve">Hoffman Auditorium (C-186), Memorial Sloan-Kettering Cancer Center, </w:t>
      </w:r>
      <w:r w:rsidR="003D202C">
        <w:rPr>
          <w:rFonts w:ascii="Arial" w:hAnsi="Arial" w:cs="Arial"/>
          <w:bCs/>
          <w:sz w:val="28"/>
          <w:szCs w:val="28"/>
          <w:lang w:eastAsia="en-US"/>
        </w:rPr>
        <w:br/>
      </w:r>
      <w:r w:rsidRPr="002C772C">
        <w:rPr>
          <w:rFonts w:ascii="Arial" w:hAnsi="Arial" w:cs="Arial"/>
          <w:bCs/>
          <w:sz w:val="28"/>
          <w:szCs w:val="28"/>
          <w:lang w:eastAsia="en-US"/>
        </w:rPr>
        <w:t>1275 York Ave, New York, NY</w:t>
      </w:r>
    </w:p>
    <w:p w:rsidR="001C690A" w:rsidRPr="002C772C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2C772C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T</w:t>
      </w:r>
      <w:r w:rsidR="00374079" w:rsidRPr="002C772C">
        <w:rPr>
          <w:rFonts w:ascii="Arial" w:hAnsi="Arial" w:cs="Arial"/>
          <w:bCs/>
          <w:sz w:val="28"/>
          <w:szCs w:val="28"/>
          <w:lang w:eastAsia="en-US"/>
        </w:rPr>
        <w:t>hursday May 16</w:t>
      </w:r>
      <w:r w:rsidR="00305C37" w:rsidRPr="002C772C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2C772C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AA586C" w:rsidRPr="002C772C">
        <w:rPr>
          <w:rFonts w:ascii="Arial" w:hAnsi="Arial" w:cs="Arial"/>
          <w:bCs/>
          <w:sz w:val="28"/>
          <w:szCs w:val="28"/>
          <w:lang w:eastAsia="en-US"/>
        </w:rPr>
        <w:t>3</w:t>
      </w:r>
    </w:p>
    <w:p w:rsidR="00F963C2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BE3D9F" w:rsidRPr="002C772C" w:rsidRDefault="00BE3D9F" w:rsidP="00BE3D9F">
      <w:pPr>
        <w:rPr>
          <w:b/>
          <w:i/>
        </w:rPr>
      </w:pPr>
      <w:r w:rsidRPr="002C772C">
        <w:rPr>
          <w:rFonts w:ascii="Arial" w:hAnsi="Arial" w:cs="Arial"/>
          <w:b/>
          <w:i/>
          <w:sz w:val="36"/>
          <w:szCs w:val="36"/>
        </w:rPr>
        <w:t>Patient safety and event reporting in radiation oncology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Default="0018707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>Margie Hunt, M.S.</w:t>
      </w:r>
    </w:p>
    <w:p w:rsidR="00187079" w:rsidRDefault="00187079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Associate Attending Physicist</w:t>
      </w:r>
    </w:p>
    <w:p w:rsidR="00D12737" w:rsidRPr="00F963C2" w:rsidRDefault="00187079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MSKCC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A85938">
        <w:rPr>
          <w:rFonts w:ascii="Arial" w:hAnsi="Arial" w:cs="Arial"/>
          <w:b/>
          <w:sz w:val="28"/>
          <w:szCs w:val="28"/>
          <w:u w:val="single"/>
          <w:lang w:eastAsia="en-US"/>
        </w:rPr>
        <w:t>Educational Objectives:</w:t>
      </w:r>
    </w:p>
    <w:p w:rsidR="008C7AF5" w:rsidRPr="008C7AF5" w:rsidRDefault="008C7AF5" w:rsidP="008C7AF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7AF5">
        <w:rPr>
          <w:rFonts w:ascii="Arial" w:hAnsi="Arial" w:cs="Arial"/>
          <w:sz w:val="28"/>
          <w:szCs w:val="28"/>
        </w:rPr>
        <w:t>Review radiation oncology error frequency compared to other industries and areas of medicine</w:t>
      </w:r>
    </w:p>
    <w:p w:rsidR="008C7AF5" w:rsidRPr="008C7AF5" w:rsidRDefault="008C7AF5" w:rsidP="008C7AF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7AF5">
        <w:rPr>
          <w:rFonts w:ascii="Arial" w:hAnsi="Arial" w:cs="Arial"/>
          <w:sz w:val="28"/>
          <w:szCs w:val="28"/>
        </w:rPr>
        <w:t>Discuss prospective and retrospective methodologies for identifying and reducing errors in radiation oncology</w:t>
      </w:r>
    </w:p>
    <w:p w:rsidR="008C7AF5" w:rsidRPr="008C7AF5" w:rsidRDefault="008C7AF5" w:rsidP="008C7AF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7AF5">
        <w:rPr>
          <w:rFonts w:ascii="Arial" w:hAnsi="Arial" w:cs="Arial"/>
          <w:sz w:val="28"/>
          <w:szCs w:val="28"/>
        </w:rPr>
        <w:t xml:space="preserve">Review typical radiation oncology error types and frequencies </w:t>
      </w:r>
    </w:p>
    <w:p w:rsidR="008C7AF5" w:rsidRPr="008C7AF5" w:rsidRDefault="008C7AF5" w:rsidP="008C7AF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7AF5">
        <w:rPr>
          <w:rFonts w:ascii="Arial" w:hAnsi="Arial" w:cs="Arial"/>
          <w:sz w:val="28"/>
          <w:szCs w:val="28"/>
        </w:rPr>
        <w:t>Discuss differences in staff attitudes toward error reporting in radiation oncology</w:t>
      </w:r>
    </w:p>
    <w:p w:rsidR="008C7AF5" w:rsidRDefault="008C7AF5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</w:p>
    <w:p w:rsidR="004B2E8E" w:rsidRPr="008C7AF5" w:rsidRDefault="004B2E8E" w:rsidP="008C7AF5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>RAMPS Board Meeting: 5-6PM, MSKCC: S-113</w:t>
      </w:r>
      <w:r w:rsidR="00463135">
        <w:rPr>
          <w:rFonts w:ascii="Arial" w:hAnsi="Arial" w:cs="Arial"/>
          <w:bCs/>
          <w:sz w:val="28"/>
          <w:szCs w:val="28"/>
          <w:lang w:eastAsia="en-US"/>
        </w:rPr>
        <w:t>4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 (Schwartz Building) -- All members are</w:t>
      </w:r>
      <w:r w:rsidR="00181C5A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welcome to attend</w:t>
      </w:r>
      <w:r w:rsidR="0057759E">
        <w:rPr>
          <w:rFonts w:ascii="Arial" w:hAnsi="Arial" w:cs="Arial"/>
          <w:bCs/>
          <w:sz w:val="28"/>
          <w:szCs w:val="28"/>
          <w:lang w:eastAsia="en-US"/>
        </w:rPr>
        <w:t>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proofErr w:type="gramStart"/>
      <w:r>
        <w:rPr>
          <w:rFonts w:ascii="Arial" w:hAnsi="Arial" w:cs="Arial"/>
          <w:sz w:val="28"/>
          <w:szCs w:val="28"/>
        </w:rPr>
        <w:t>Dinner at nearby restaurant @ 8:30PM, $20 for everyone, free for the speaker.</w:t>
      </w:r>
      <w:proofErr w:type="gramEnd"/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472C60">
        <w:rPr>
          <w:rFonts w:ascii="Arial" w:hAnsi="Arial" w:cs="Arial"/>
          <w:szCs w:val="24"/>
        </w:rPr>
        <w:t xml:space="preserve">1.5 MPCEC hours </w:t>
      </w:r>
      <w:r w:rsidR="005D0AA7">
        <w:rPr>
          <w:rFonts w:ascii="Arial" w:hAnsi="Arial" w:cs="Arial"/>
          <w:szCs w:val="24"/>
        </w:rPr>
        <w:t>were</w:t>
      </w:r>
      <w:bookmarkStart w:id="0" w:name="_GoBack"/>
      <w:bookmarkEnd w:id="0"/>
      <w:r w:rsidR="003D202C">
        <w:rPr>
          <w:rFonts w:ascii="Arial" w:hAnsi="Arial" w:cs="Arial"/>
          <w:szCs w:val="24"/>
        </w:rPr>
        <w:t xml:space="preserve"> </w:t>
      </w:r>
      <w:r w:rsidR="005D0AA7">
        <w:rPr>
          <w:rFonts w:ascii="Arial" w:hAnsi="Arial" w:cs="Arial"/>
          <w:szCs w:val="24"/>
        </w:rPr>
        <w:t xml:space="preserve">applied to </w:t>
      </w:r>
      <w:r w:rsidR="00472C60">
        <w:rPr>
          <w:rFonts w:ascii="Arial" w:hAnsi="Arial" w:cs="Arial"/>
          <w:szCs w:val="24"/>
        </w:rPr>
        <w:t>CAMPEP</w:t>
      </w:r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B02259" w:rsidP="00B02259">
      <w:pPr>
        <w:rPr>
          <w:rFonts w:ascii="Arial" w:hAnsi="Arial" w:cs="Arial"/>
          <w:szCs w:val="24"/>
        </w:rPr>
      </w:pP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p w:rsidR="00374079" w:rsidRDefault="00374079" w:rsidP="00374079">
      <w:pPr>
        <w:rPr>
          <w:rFonts w:ascii="Arial" w:hAnsi="Arial" w:cs="Arial"/>
          <w:szCs w:val="24"/>
        </w:rPr>
      </w:pPr>
    </w:p>
    <w:p w:rsidR="00374079" w:rsidRPr="00374079" w:rsidRDefault="00374079" w:rsidP="0037407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zh-TW"/>
        </w:rPr>
        <w:drawing>
          <wp:inline distT="0" distB="0" distL="0" distR="0">
            <wp:extent cx="4678311" cy="4678311"/>
            <wp:effectExtent l="19050" t="0" r="7989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11" cy="467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079" w:rsidRPr="00374079" w:rsidSect="002C772C">
      <w:pgSz w:w="12240" w:h="15840"/>
      <w:pgMar w:top="864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199"/>
    <w:multiLevelType w:val="hybridMultilevel"/>
    <w:tmpl w:val="9216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D1"/>
    <w:rsid w:val="00004506"/>
    <w:rsid w:val="00027034"/>
    <w:rsid w:val="000A2A66"/>
    <w:rsid w:val="000D3C6F"/>
    <w:rsid w:val="000F2F95"/>
    <w:rsid w:val="000F699C"/>
    <w:rsid w:val="00126078"/>
    <w:rsid w:val="001415DC"/>
    <w:rsid w:val="0014204C"/>
    <w:rsid w:val="0018132F"/>
    <w:rsid w:val="00181C5A"/>
    <w:rsid w:val="00187079"/>
    <w:rsid w:val="001A5241"/>
    <w:rsid w:val="001C690A"/>
    <w:rsid w:val="001E59AD"/>
    <w:rsid w:val="00251332"/>
    <w:rsid w:val="002C321B"/>
    <w:rsid w:val="002C772C"/>
    <w:rsid w:val="00305C37"/>
    <w:rsid w:val="00307F35"/>
    <w:rsid w:val="00356AC9"/>
    <w:rsid w:val="00374079"/>
    <w:rsid w:val="00383787"/>
    <w:rsid w:val="00384F31"/>
    <w:rsid w:val="00394869"/>
    <w:rsid w:val="003A74CA"/>
    <w:rsid w:val="003C545F"/>
    <w:rsid w:val="003D202C"/>
    <w:rsid w:val="004038CE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4B2E8E"/>
    <w:rsid w:val="00503EE3"/>
    <w:rsid w:val="00552D52"/>
    <w:rsid w:val="005601D1"/>
    <w:rsid w:val="0057759E"/>
    <w:rsid w:val="005912D9"/>
    <w:rsid w:val="005D0AA7"/>
    <w:rsid w:val="005E7FB2"/>
    <w:rsid w:val="005F3F89"/>
    <w:rsid w:val="0060139F"/>
    <w:rsid w:val="006300CC"/>
    <w:rsid w:val="00632912"/>
    <w:rsid w:val="00677E4F"/>
    <w:rsid w:val="006A22C8"/>
    <w:rsid w:val="006F26D4"/>
    <w:rsid w:val="00713CB3"/>
    <w:rsid w:val="00756089"/>
    <w:rsid w:val="00761BF1"/>
    <w:rsid w:val="007A57EC"/>
    <w:rsid w:val="007D2034"/>
    <w:rsid w:val="007E0185"/>
    <w:rsid w:val="007E39BA"/>
    <w:rsid w:val="00826F27"/>
    <w:rsid w:val="00890856"/>
    <w:rsid w:val="008A64F4"/>
    <w:rsid w:val="008C7AF5"/>
    <w:rsid w:val="0090195E"/>
    <w:rsid w:val="0090637D"/>
    <w:rsid w:val="009137B8"/>
    <w:rsid w:val="00955617"/>
    <w:rsid w:val="009E38E1"/>
    <w:rsid w:val="009E5072"/>
    <w:rsid w:val="00A12A52"/>
    <w:rsid w:val="00A82299"/>
    <w:rsid w:val="00A85938"/>
    <w:rsid w:val="00AA586C"/>
    <w:rsid w:val="00B02259"/>
    <w:rsid w:val="00B02538"/>
    <w:rsid w:val="00B044FD"/>
    <w:rsid w:val="00B079A4"/>
    <w:rsid w:val="00B735A4"/>
    <w:rsid w:val="00BE3D9F"/>
    <w:rsid w:val="00BE58E6"/>
    <w:rsid w:val="00C156D7"/>
    <w:rsid w:val="00C334C3"/>
    <w:rsid w:val="00C40DB6"/>
    <w:rsid w:val="00C43EBB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30C56"/>
    <w:rsid w:val="00D412DA"/>
    <w:rsid w:val="00DC6F89"/>
    <w:rsid w:val="00E035EB"/>
    <w:rsid w:val="00E06BA1"/>
    <w:rsid w:val="00E132FF"/>
    <w:rsid w:val="00E624E9"/>
    <w:rsid w:val="00E7125B"/>
    <w:rsid w:val="00EB7D5B"/>
    <w:rsid w:val="00F00251"/>
    <w:rsid w:val="00F4131B"/>
    <w:rsid w:val="00F563A0"/>
    <w:rsid w:val="00F633CF"/>
    <w:rsid w:val="00F74327"/>
    <w:rsid w:val="00F963C2"/>
    <w:rsid w:val="00F97D4D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Rendi Sheu</dc:creator>
  <cp:lastModifiedBy>Rendi Sheu</cp:lastModifiedBy>
  <cp:revision>2</cp:revision>
  <dcterms:created xsi:type="dcterms:W3CDTF">2013-05-02T21:19:00Z</dcterms:created>
  <dcterms:modified xsi:type="dcterms:W3CDTF">2013-05-02T21:19:00Z</dcterms:modified>
</cp:coreProperties>
</file>