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37CD2" w:rsidRDefault="008866A0">
      <w:pPr>
        <w:pStyle w:val="normal0"/>
      </w:pPr>
      <w:r>
        <w:rPr>
          <w:b/>
          <w:sz w:val="28"/>
        </w:rPr>
        <w:t>Minutes of the RAMPS board meeting (02/26/2013)</w:t>
      </w:r>
    </w:p>
    <w:p w:rsidR="00337CD2" w:rsidRDefault="00337CD2">
      <w:pPr>
        <w:pStyle w:val="normal0"/>
      </w:pPr>
    </w:p>
    <w:p w:rsidR="00337CD2" w:rsidRDefault="008866A0">
      <w:pPr>
        <w:pStyle w:val="normal0"/>
      </w:pPr>
      <w:r>
        <w:rPr>
          <w:b/>
          <w:sz w:val="24"/>
        </w:rPr>
        <w:t>Present</w:t>
      </w:r>
      <w:r>
        <w:rPr>
          <w:sz w:val="24"/>
        </w:rPr>
        <w:t xml:space="preserve">: Michael Lovelock, LiCheng Kuo, Sandra Fontenla, Laura Happersett, Tom Petrone, Lawrence Rothenberg, Doracy Fontenla, Steve Balter, Eugene Lief, Gilad Cohen, Jean St. Germain, Albert Sabbas, </w:t>
      </w:r>
      <w:r>
        <w:rPr>
          <w:rFonts w:ascii="Verdana" w:eastAsia="Verdana" w:hAnsi="Verdana" w:cs="Verdana"/>
          <w:sz w:val="24"/>
        </w:rPr>
        <w:t>Lucy Nedialkova</w:t>
      </w:r>
      <w:r>
        <w:t>, Ziad Saleh, R. Barish</w:t>
      </w:r>
    </w:p>
    <w:p w:rsidR="00337CD2" w:rsidRDefault="00337CD2">
      <w:pPr>
        <w:pStyle w:val="normal0"/>
      </w:pPr>
    </w:p>
    <w:p w:rsidR="00337CD2" w:rsidRDefault="008866A0">
      <w:pPr>
        <w:pStyle w:val="normal0"/>
      </w:pPr>
      <w:r>
        <w:rPr>
          <w:b/>
          <w:sz w:val="24"/>
        </w:rPr>
        <w:t>1. Approval of 01/23/2012 Minutes:</w:t>
      </w:r>
    </w:p>
    <w:p w:rsidR="00337CD2" w:rsidRDefault="008866A0">
      <w:pPr>
        <w:pStyle w:val="normal0"/>
      </w:pPr>
      <w:r>
        <w:rPr>
          <w:sz w:val="24"/>
        </w:rPr>
        <w:t>Approved</w:t>
      </w:r>
    </w:p>
    <w:p w:rsidR="00337CD2" w:rsidRDefault="00337CD2">
      <w:pPr>
        <w:pStyle w:val="normal0"/>
      </w:pPr>
    </w:p>
    <w:p w:rsidR="00337CD2" w:rsidRDefault="008866A0">
      <w:pPr>
        <w:pStyle w:val="normal0"/>
      </w:pPr>
      <w:r>
        <w:rPr>
          <w:b/>
          <w:sz w:val="24"/>
        </w:rPr>
        <w:t>2. Update on RAMPS-NYC-DOH liaison committee. (Tom Petrone)</w:t>
      </w:r>
    </w:p>
    <w:p w:rsidR="00337CD2" w:rsidRDefault="008866A0">
      <w:pPr>
        <w:pStyle w:val="normal0"/>
      </w:pPr>
      <w:r>
        <w:rPr>
          <w:sz w:val="24"/>
        </w:rPr>
        <w:t>Tom reported the latest meeting. The committee will complete the new regulations for CBCT (for dental and EMR) by the end of this year. Some discrepancies on regulations between New York State and New York City will be updated.</w:t>
      </w:r>
    </w:p>
    <w:p w:rsidR="00337CD2" w:rsidRDefault="00337CD2">
      <w:pPr>
        <w:pStyle w:val="normal0"/>
      </w:pPr>
    </w:p>
    <w:p w:rsidR="00337CD2" w:rsidRDefault="008866A0">
      <w:pPr>
        <w:pStyle w:val="normal0"/>
      </w:pPr>
      <w:r>
        <w:rPr>
          <w:b/>
          <w:sz w:val="24"/>
        </w:rPr>
        <w:t>3. RAPHEX</w:t>
      </w:r>
      <w:r>
        <w:rPr>
          <w:sz w:val="28"/>
        </w:rPr>
        <w:t xml:space="preserve"> </w:t>
      </w:r>
    </w:p>
    <w:p w:rsidR="00337CD2" w:rsidRDefault="008866A0">
      <w:pPr>
        <w:pStyle w:val="normal0"/>
      </w:pPr>
      <w:r>
        <w:rPr>
          <w:sz w:val="24"/>
        </w:rPr>
        <w:t>About 150 diagnosis questions are collected for 2013 exams,  RAPHEX committee will finalize and publish it by deadline.</w:t>
      </w:r>
    </w:p>
    <w:p w:rsidR="00337CD2" w:rsidRDefault="008866A0">
      <w:pPr>
        <w:pStyle w:val="normal0"/>
      </w:pPr>
      <w:r>
        <w:rPr>
          <w:sz w:val="24"/>
        </w:rPr>
        <w:t xml:space="preserve">Michael will send an email to members and look for RAPHEX volunteers to investigate and explore the possibility of web based publishing related issues. First step will be find a person to create database. </w:t>
      </w:r>
    </w:p>
    <w:p w:rsidR="00337CD2" w:rsidRDefault="00337CD2">
      <w:pPr>
        <w:pStyle w:val="normal0"/>
      </w:pPr>
    </w:p>
    <w:p w:rsidR="00337CD2" w:rsidRDefault="008866A0">
      <w:pPr>
        <w:pStyle w:val="normal0"/>
      </w:pPr>
      <w:r>
        <w:rPr>
          <w:b/>
          <w:sz w:val="24"/>
        </w:rPr>
        <w:t>4. Spring Symposium</w:t>
      </w:r>
    </w:p>
    <w:p w:rsidR="008866A0" w:rsidRDefault="008866A0" w:rsidP="008866A0">
      <w:pPr>
        <w:pStyle w:val="normal0"/>
      </w:pPr>
      <w:r>
        <w:rPr>
          <w:sz w:val="24"/>
        </w:rPr>
        <w:t xml:space="preserve">Final date and room of spring symposium are still under investigation. Several solutions and considerations were discussed. This year’s topic will be Focused Therapy.  The possibility of extending subject to include breast as well as prostate was discussed. To distinguish the symposium from last year’s, giving some emphasis to brachy procedures was considered.   . </w:t>
      </w:r>
    </w:p>
    <w:p w:rsidR="00337CD2" w:rsidRDefault="00337CD2">
      <w:pPr>
        <w:pStyle w:val="normal0"/>
      </w:pPr>
    </w:p>
    <w:p w:rsidR="00337CD2" w:rsidRDefault="008866A0">
      <w:pPr>
        <w:pStyle w:val="normal0"/>
      </w:pPr>
      <w:r>
        <w:rPr>
          <w:b/>
          <w:sz w:val="24"/>
        </w:rPr>
        <w:t>5. Young Investigator Symposium</w:t>
      </w:r>
    </w:p>
    <w:p w:rsidR="00337CD2" w:rsidRDefault="008866A0">
      <w:pPr>
        <w:pStyle w:val="normal0"/>
      </w:pPr>
      <w:r>
        <w:rPr>
          <w:sz w:val="24"/>
        </w:rPr>
        <w:t xml:space="preserve">The deadline of abstract submission will be postponed by two weeks. </w:t>
      </w:r>
      <w:r w:rsidR="00420D8C">
        <w:rPr>
          <w:sz w:val="24"/>
          <w:szCs w:val="24"/>
        </w:rPr>
        <w:t>Several suggestions to invite more submissions were discussed.  These included emailing the directors of residency programs in the local area directly, and to expand the mass mailing to the New Jersey and Connecticut AAPM Chapters</w:t>
      </w:r>
    </w:p>
    <w:p w:rsidR="00337CD2" w:rsidRDefault="00337CD2">
      <w:pPr>
        <w:pStyle w:val="normal0"/>
      </w:pPr>
    </w:p>
    <w:p w:rsidR="00337CD2" w:rsidRDefault="008866A0">
      <w:pPr>
        <w:pStyle w:val="normal0"/>
      </w:pPr>
      <w:r>
        <w:rPr>
          <w:b/>
          <w:sz w:val="24"/>
        </w:rPr>
        <w:t>6.Scientific Monthly Meeting Dinners</w:t>
      </w:r>
    </w:p>
    <w:p w:rsidR="00337CD2" w:rsidRDefault="008866A0">
      <w:pPr>
        <w:pStyle w:val="normal0"/>
      </w:pPr>
      <w:r>
        <w:rPr>
          <w:sz w:val="24"/>
        </w:rPr>
        <w:t>Several issues and solutions were discussed to reduce the expenses on Fai</w:t>
      </w:r>
      <w:r w:rsidR="00703570">
        <w:rPr>
          <w:sz w:val="24"/>
        </w:rPr>
        <w:t>l</w:t>
      </w:r>
      <w:r>
        <w:rPr>
          <w:sz w:val="24"/>
        </w:rPr>
        <w:t>la and monthly meeting dinners and increase the participants.</w:t>
      </w:r>
    </w:p>
    <w:p w:rsidR="00337CD2" w:rsidRDefault="00337CD2">
      <w:pPr>
        <w:pStyle w:val="normal0"/>
      </w:pPr>
    </w:p>
    <w:p w:rsidR="00337CD2" w:rsidRDefault="00337CD2">
      <w:pPr>
        <w:pStyle w:val="normal0"/>
      </w:pPr>
    </w:p>
    <w:p w:rsidR="00337CD2" w:rsidRDefault="00337CD2">
      <w:pPr>
        <w:pStyle w:val="normal0"/>
      </w:pPr>
    </w:p>
    <w:p w:rsidR="00337CD2" w:rsidRDefault="008866A0">
      <w:pPr>
        <w:pStyle w:val="normal0"/>
      </w:pPr>
      <w:r>
        <w:rPr>
          <w:sz w:val="24"/>
        </w:rPr>
        <w:t>Meeting adjourned at 6:00 pm</w:t>
      </w:r>
    </w:p>
    <w:sectPr w:rsidR="00337CD2" w:rsidSect="00337CD2">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displayBackgroundShape/>
  <w:defaultTabStop w:val="720"/>
  <w:characterSpacingControl w:val="doNotCompress"/>
  <w:compat>
    <w:useFELayout/>
  </w:compat>
  <w:rsids>
    <w:rsidRoot w:val="00337CD2"/>
    <w:rsid w:val="00337CD2"/>
    <w:rsid w:val="003C40F0"/>
    <w:rsid w:val="00420D8C"/>
    <w:rsid w:val="00703570"/>
    <w:rsid w:val="007855A6"/>
    <w:rsid w:val="008866A0"/>
    <w:rsid w:val="00F30167"/>
    <w:rsid w:val="00F45A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167"/>
  </w:style>
  <w:style w:type="paragraph" w:styleId="Heading1">
    <w:name w:val="heading 1"/>
    <w:basedOn w:val="normal0"/>
    <w:next w:val="normal0"/>
    <w:rsid w:val="00337CD2"/>
    <w:pPr>
      <w:spacing w:before="200"/>
      <w:outlineLvl w:val="0"/>
    </w:pPr>
    <w:rPr>
      <w:rFonts w:ascii="Trebuchet MS" w:eastAsia="Trebuchet MS" w:hAnsi="Trebuchet MS" w:cs="Trebuchet MS"/>
      <w:sz w:val="32"/>
    </w:rPr>
  </w:style>
  <w:style w:type="paragraph" w:styleId="Heading2">
    <w:name w:val="heading 2"/>
    <w:basedOn w:val="normal0"/>
    <w:next w:val="normal0"/>
    <w:rsid w:val="00337CD2"/>
    <w:pPr>
      <w:spacing w:before="200"/>
      <w:outlineLvl w:val="1"/>
    </w:pPr>
    <w:rPr>
      <w:rFonts w:ascii="Trebuchet MS" w:eastAsia="Trebuchet MS" w:hAnsi="Trebuchet MS" w:cs="Trebuchet MS"/>
      <w:b/>
      <w:sz w:val="26"/>
    </w:rPr>
  </w:style>
  <w:style w:type="paragraph" w:styleId="Heading3">
    <w:name w:val="heading 3"/>
    <w:basedOn w:val="normal0"/>
    <w:next w:val="normal0"/>
    <w:rsid w:val="00337CD2"/>
    <w:pPr>
      <w:spacing w:before="160"/>
      <w:outlineLvl w:val="2"/>
    </w:pPr>
    <w:rPr>
      <w:rFonts w:ascii="Trebuchet MS" w:eastAsia="Trebuchet MS" w:hAnsi="Trebuchet MS" w:cs="Trebuchet MS"/>
      <w:b/>
      <w:color w:val="666666"/>
      <w:sz w:val="24"/>
    </w:rPr>
  </w:style>
  <w:style w:type="paragraph" w:styleId="Heading4">
    <w:name w:val="heading 4"/>
    <w:basedOn w:val="normal0"/>
    <w:next w:val="normal0"/>
    <w:rsid w:val="00337CD2"/>
    <w:pPr>
      <w:spacing w:before="160"/>
      <w:outlineLvl w:val="3"/>
    </w:pPr>
    <w:rPr>
      <w:rFonts w:ascii="Trebuchet MS" w:eastAsia="Trebuchet MS" w:hAnsi="Trebuchet MS" w:cs="Trebuchet MS"/>
      <w:color w:val="666666"/>
      <w:u w:val="single"/>
    </w:rPr>
  </w:style>
  <w:style w:type="paragraph" w:styleId="Heading5">
    <w:name w:val="heading 5"/>
    <w:basedOn w:val="normal0"/>
    <w:next w:val="normal0"/>
    <w:rsid w:val="00337CD2"/>
    <w:pPr>
      <w:spacing w:before="160"/>
      <w:outlineLvl w:val="4"/>
    </w:pPr>
    <w:rPr>
      <w:rFonts w:ascii="Trebuchet MS" w:eastAsia="Trebuchet MS" w:hAnsi="Trebuchet MS" w:cs="Trebuchet MS"/>
      <w:color w:val="666666"/>
    </w:rPr>
  </w:style>
  <w:style w:type="paragraph" w:styleId="Heading6">
    <w:name w:val="heading 6"/>
    <w:basedOn w:val="normal0"/>
    <w:next w:val="normal0"/>
    <w:rsid w:val="00337CD2"/>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37CD2"/>
    <w:pPr>
      <w:spacing w:after="0"/>
    </w:pPr>
    <w:rPr>
      <w:rFonts w:ascii="Arial" w:eastAsia="Arial" w:hAnsi="Arial" w:cs="Arial"/>
      <w:color w:val="000000"/>
    </w:rPr>
  </w:style>
  <w:style w:type="paragraph" w:styleId="Title">
    <w:name w:val="Title"/>
    <w:basedOn w:val="normal0"/>
    <w:next w:val="normal0"/>
    <w:rsid w:val="00337CD2"/>
    <w:rPr>
      <w:rFonts w:ascii="Trebuchet MS" w:eastAsia="Trebuchet MS" w:hAnsi="Trebuchet MS" w:cs="Trebuchet MS"/>
      <w:sz w:val="42"/>
    </w:rPr>
  </w:style>
  <w:style w:type="paragraph" w:styleId="Subtitle">
    <w:name w:val="Subtitle"/>
    <w:basedOn w:val="normal0"/>
    <w:next w:val="normal0"/>
    <w:rsid w:val="00337CD2"/>
    <w:pPr>
      <w:spacing w:after="200"/>
    </w:pPr>
    <w:rPr>
      <w:rFonts w:ascii="Trebuchet MS" w:eastAsia="Trebuchet MS" w:hAnsi="Trebuchet MS" w:cs="Trebuchet MS"/>
      <w:i/>
      <w:color w:val="666666"/>
      <w:sz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1605</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kuol</cp:lastModifiedBy>
  <cp:revision>2</cp:revision>
  <dcterms:created xsi:type="dcterms:W3CDTF">2013-08-19T18:13:00Z</dcterms:created>
  <dcterms:modified xsi:type="dcterms:W3CDTF">2013-08-19T18:13:00Z</dcterms:modified>
</cp:coreProperties>
</file>